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D13EF" w14:textId="77777777" w:rsidR="00E51DD2" w:rsidRDefault="00E51DD2" w:rsidP="006B6543">
      <w:pPr>
        <w:jc w:val="center"/>
        <w:rPr>
          <w:b/>
          <w:sz w:val="36"/>
          <w:szCs w:val="36"/>
        </w:rPr>
      </w:pPr>
    </w:p>
    <w:p w14:paraId="39BA1998" w14:textId="7726A5F3" w:rsidR="006E35DA" w:rsidRPr="006E35DA" w:rsidRDefault="006E35DA" w:rsidP="006E35DA">
      <w:pPr>
        <w:jc w:val="center"/>
        <w:rPr>
          <w:b/>
          <w:sz w:val="28"/>
          <w:szCs w:val="28"/>
        </w:rPr>
      </w:pPr>
      <w:r w:rsidRPr="006E35DA">
        <w:rPr>
          <w:b/>
          <w:sz w:val="28"/>
          <w:szCs w:val="28"/>
        </w:rPr>
        <w:t>Mennyit kell inni egy nap?</w:t>
      </w:r>
    </w:p>
    <w:p w14:paraId="20B95E2E" w14:textId="025ECAC7" w:rsidR="006E35DA" w:rsidRDefault="006E35DA" w:rsidP="006E35DA">
      <w:pPr>
        <w:jc w:val="center"/>
        <w:rPr>
          <w:b/>
        </w:rPr>
      </w:pPr>
    </w:p>
    <w:p w14:paraId="0995F363" w14:textId="179D8BDD" w:rsidR="006E35DA" w:rsidRDefault="006E35DA" w:rsidP="006E35DA">
      <w:pPr>
        <w:jc w:val="center"/>
        <w:rPr>
          <w:b/>
        </w:rPr>
      </w:pPr>
      <w:r>
        <w:rPr>
          <w:b/>
          <w:noProof/>
        </w:rPr>
        <w:drawing>
          <wp:inline distT="0" distB="0" distL="0" distR="0" wp14:anchorId="69325629" wp14:editId="2CC834C7">
            <wp:extent cx="4924425" cy="3453468"/>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770x540.jpg"/>
                    <pic:cNvPicPr/>
                  </pic:nvPicPr>
                  <pic:blipFill>
                    <a:blip r:embed="rId8">
                      <a:extLst>
                        <a:ext uri="{28A0092B-C50C-407E-A947-70E740481C1C}">
                          <a14:useLocalDpi xmlns:a14="http://schemas.microsoft.com/office/drawing/2010/main" val="0"/>
                        </a:ext>
                      </a:extLst>
                    </a:blip>
                    <a:stretch>
                      <a:fillRect/>
                    </a:stretch>
                  </pic:blipFill>
                  <pic:spPr>
                    <a:xfrm>
                      <a:off x="0" y="0"/>
                      <a:ext cx="4929900" cy="3457307"/>
                    </a:xfrm>
                    <a:prstGeom prst="rect">
                      <a:avLst/>
                    </a:prstGeom>
                  </pic:spPr>
                </pic:pic>
              </a:graphicData>
            </a:graphic>
          </wp:inline>
        </w:drawing>
      </w:r>
    </w:p>
    <w:p w14:paraId="120B6166" w14:textId="6A6A76D0" w:rsidR="006E35DA" w:rsidRDefault="006E35DA" w:rsidP="006E35DA">
      <w:pPr>
        <w:jc w:val="center"/>
        <w:rPr>
          <w:b/>
        </w:rPr>
      </w:pPr>
    </w:p>
    <w:p w14:paraId="115CF2C4" w14:textId="740B8D56" w:rsidR="006E35DA" w:rsidRPr="00CC3BFA" w:rsidRDefault="006E35DA" w:rsidP="006E35DA">
      <w:pPr>
        <w:jc w:val="center"/>
        <w:rPr>
          <w:b/>
        </w:rPr>
      </w:pPr>
      <w:proofErr w:type="gramStart"/>
      <w:r>
        <w:rPr>
          <w:b/>
        </w:rPr>
        <w:t>fotó</w:t>
      </w:r>
      <w:proofErr w:type="gramEnd"/>
      <w:r>
        <w:rPr>
          <w:b/>
        </w:rPr>
        <w:t>: www.unspalsh.com</w:t>
      </w:r>
    </w:p>
    <w:p w14:paraId="1E84DA1E" w14:textId="7A3A019E" w:rsidR="006E35DA" w:rsidRDefault="006E35DA" w:rsidP="006E35DA"/>
    <w:p w14:paraId="69B068F1" w14:textId="77777777" w:rsidR="006E35DA" w:rsidRPr="006E35DA" w:rsidRDefault="006E35DA" w:rsidP="006E35DA">
      <w:pPr>
        <w:rPr>
          <w:b/>
        </w:rPr>
      </w:pPr>
      <w:r w:rsidRPr="006E35DA">
        <w:rPr>
          <w:b/>
        </w:rPr>
        <w:t>Nem csak a mennyiség a kérdés, hanem az is, hogy mit?</w:t>
      </w:r>
    </w:p>
    <w:p w14:paraId="15D57795" w14:textId="1700BD5C" w:rsidR="006E35DA" w:rsidRDefault="006E35DA" w:rsidP="006E35DA">
      <w:r>
        <w:t xml:space="preserve">Sokan abban a tévhitben ringatják magukat, hogy az üdítők nem hizlalnak, hiszen csak folyadékok, amelyek átszaladnak a szervezeten. Ez sajnos, nem igaz. A kóla és egyéb cukros löttyök, sajnos nagyon is hizlalnak, méghozzá alattomos, sunyi módon. Természetesen, léteznek cukormentes verziók is, de az egyéb összetevők miatt érdemes ezeket is messziről elkerülni és inkább csak alkalmanként fogyasztani. </w:t>
      </w:r>
    </w:p>
    <w:p w14:paraId="126D2946" w14:textId="77777777" w:rsidR="006E35DA" w:rsidRDefault="006E35DA" w:rsidP="006E35DA"/>
    <w:p w14:paraId="39594DD8" w14:textId="77777777" w:rsidR="006E35DA" w:rsidRPr="006E35DA" w:rsidRDefault="006E35DA" w:rsidP="006E35DA">
      <w:pPr>
        <w:rPr>
          <w:b/>
        </w:rPr>
      </w:pPr>
      <w:r w:rsidRPr="006E35DA">
        <w:rPr>
          <w:b/>
        </w:rPr>
        <w:t>Akkor mégis mit érdemes inni?</w:t>
      </w:r>
    </w:p>
    <w:p w14:paraId="320C3295" w14:textId="00D51469" w:rsidR="006E35DA" w:rsidRDefault="006E35DA" w:rsidP="006E35DA">
      <w:r>
        <w:t xml:space="preserve">Természetesen ásványvizet és abból is inkább a szénsavmentes verziót, amely nem okoz puffadást. </w:t>
      </w:r>
    </w:p>
    <w:p w14:paraId="097CB98B" w14:textId="77777777" w:rsidR="006E35DA" w:rsidRDefault="006E35DA" w:rsidP="006E35DA"/>
    <w:p w14:paraId="18FD532D" w14:textId="77777777" w:rsidR="006E35DA" w:rsidRPr="006E35DA" w:rsidRDefault="006E35DA" w:rsidP="006E35DA">
      <w:pPr>
        <w:rPr>
          <w:b/>
        </w:rPr>
      </w:pPr>
      <w:r w:rsidRPr="006E35DA">
        <w:rPr>
          <w:b/>
        </w:rPr>
        <w:t xml:space="preserve">Mennyit érdemes inni egy nap? </w:t>
      </w:r>
    </w:p>
    <w:p w14:paraId="496C9F0B" w14:textId="6F1CF1C2" w:rsidR="006E35DA" w:rsidRDefault="006E35DA" w:rsidP="006E35DA">
      <w:r>
        <w:t xml:space="preserve">A napi mennyiséget általánosságban úgy szokás megállapítani, hogy 20 kilónként 1 liter vizet lenne megfelelő elfogyasztani. Ami azt jelenti, hogy egy 60 kilós egyén </w:t>
      </w:r>
      <w:proofErr w:type="spellStart"/>
      <w:r>
        <w:t>fogyasszon</w:t>
      </w:r>
      <w:proofErr w:type="spellEnd"/>
      <w:r>
        <w:t xml:space="preserve"> el napi 3 liter vizet. Ez az eredmény azonban pont az, aminek tűnik egy </w:t>
      </w:r>
      <w:proofErr w:type="gramStart"/>
      <w:r>
        <w:t>átlag számítás</w:t>
      </w:r>
      <w:proofErr w:type="gramEnd"/>
      <w:r>
        <w:t>. Egy 80 kilós hölgynek, vélhetően nem szükséges napi 4 liter vizet legurítania. Az azonban fontos lenne, hogy a felnőttek igyanak meg legalább napi 2 liter ásványvizet. Persze, aki ezt fentebb tudja vinni 3 literre, nem árthat vele.</w:t>
      </w:r>
    </w:p>
    <w:p w14:paraId="4473999C" w14:textId="21D8D283" w:rsidR="006E35DA" w:rsidRDefault="006E35DA" w:rsidP="006E35DA"/>
    <w:p w14:paraId="7843F1DF" w14:textId="77777777" w:rsidR="006E35DA" w:rsidRDefault="006E35DA" w:rsidP="006E35DA"/>
    <w:p w14:paraId="671E3D97" w14:textId="7FB5B093" w:rsidR="006E35DA" w:rsidRPr="006E35DA" w:rsidRDefault="006E35DA" w:rsidP="006E35DA">
      <w:pPr>
        <w:rPr>
          <w:b/>
        </w:rPr>
      </w:pPr>
      <w:r w:rsidRPr="006E35DA">
        <w:rPr>
          <w:b/>
        </w:rPr>
        <w:t>Hogyan váljon szokásunkká az ivás?</w:t>
      </w:r>
    </w:p>
    <w:p w14:paraId="0E2DA678" w14:textId="77777777" w:rsidR="006E35DA" w:rsidRDefault="006E35DA" w:rsidP="006E35DA">
      <w:r>
        <w:t xml:space="preserve">Sokan elfelejtenek inni. Erre kiváló módszer, ha az íróasztalunkra, vagy ahol a napunk nagy részét </w:t>
      </w:r>
      <w:proofErr w:type="gramStart"/>
      <w:r>
        <w:t>töltjük</w:t>
      </w:r>
      <w:proofErr w:type="gramEnd"/>
      <w:r>
        <w:t xml:space="preserve"> kiteszünk egy másfél literes palack vizet és 12 óráig megisszuk legalább a felét, majd amíg a </w:t>
      </w:r>
      <w:proofErr w:type="spellStart"/>
      <w:r>
        <w:t>munkahelyünkön</w:t>
      </w:r>
      <w:proofErr w:type="spellEnd"/>
      <w:r>
        <w:t xml:space="preserve"> vagyunk, addig a fennmaradó mennyiséget. Ha még a nap hátralévő részében megiszunk fél literrel, el is értük a 2 liternyi adagot. </w:t>
      </w:r>
    </w:p>
    <w:p w14:paraId="0858108E" w14:textId="77777777" w:rsidR="006E35DA" w:rsidRDefault="006E35DA" w:rsidP="006E35DA"/>
    <w:p w14:paraId="357FCB96" w14:textId="61A2E0FC" w:rsidR="006E35DA" w:rsidRPr="006E35DA" w:rsidRDefault="006E35DA" w:rsidP="006E35DA">
      <w:pPr>
        <w:jc w:val="center"/>
        <w:rPr>
          <w:b/>
        </w:rPr>
      </w:pPr>
      <w:r w:rsidRPr="006E35DA">
        <w:rPr>
          <w:b/>
        </w:rPr>
        <w:t>Miben segít, ha megfelelő mennyiségű vizet iszunk?</w:t>
      </w:r>
    </w:p>
    <w:p w14:paraId="02B21595" w14:textId="77777777" w:rsidR="006E35DA" w:rsidRDefault="006E35DA" w:rsidP="006E35DA"/>
    <w:p w14:paraId="04F2B1AD" w14:textId="77777777" w:rsidR="006E35DA" w:rsidRPr="006E35DA" w:rsidRDefault="006E35DA" w:rsidP="006E35DA">
      <w:pPr>
        <w:rPr>
          <w:b/>
        </w:rPr>
      </w:pPr>
      <w:r w:rsidRPr="006E35DA">
        <w:rPr>
          <w:b/>
        </w:rPr>
        <w:t>Soha többé fejfájás</w:t>
      </w:r>
    </w:p>
    <w:p w14:paraId="6D96E455" w14:textId="77777777" w:rsidR="006E35DA" w:rsidRDefault="006E35DA" w:rsidP="006E35DA">
      <w:r>
        <w:t xml:space="preserve">Aki megfelelő mennyiségben hidratálja a szervezetét, annak ritkábban fáj a feje. Természetesen, a fájdalom adódhat más tényező miatt is, de sokszor megszűnik, ha jobban figyelünk a folyadékfogyasztásra. </w:t>
      </w:r>
    </w:p>
    <w:p w14:paraId="50C28156" w14:textId="77777777" w:rsidR="006E35DA" w:rsidRDefault="006E35DA" w:rsidP="006E35DA"/>
    <w:p w14:paraId="50E8A385" w14:textId="77777777" w:rsidR="006E35DA" w:rsidRPr="006E35DA" w:rsidRDefault="006E35DA" w:rsidP="006E35DA">
      <w:pPr>
        <w:rPr>
          <w:b/>
        </w:rPr>
      </w:pPr>
      <w:r w:rsidRPr="006E35DA">
        <w:rPr>
          <w:b/>
        </w:rPr>
        <w:t>Éhes vagy? Igyál!</w:t>
      </w:r>
    </w:p>
    <w:p w14:paraId="07D61902" w14:textId="77777777" w:rsidR="006E35DA" w:rsidRDefault="006E35DA" w:rsidP="006E35DA">
      <w:r>
        <w:t>Sokszor a szervezet éhségérzettel jelzi a szomjúságot, mivel az ételekben is van nedvességtartalom. Ha még nem jött el a következő étkezés ideje, akkor igyunk-igyunk és igyunk. Ezzel a módszerrel csökkenthetük a kellemetlen érzést és betarthatjuk a diétánkat.</w:t>
      </w:r>
    </w:p>
    <w:p w14:paraId="3B8A2696" w14:textId="77777777" w:rsidR="006E35DA" w:rsidRDefault="006E35DA" w:rsidP="006E35DA"/>
    <w:p w14:paraId="3DF71F8F" w14:textId="77777777" w:rsidR="006E35DA" w:rsidRPr="006E35DA" w:rsidRDefault="006E35DA" w:rsidP="006E35DA">
      <w:pPr>
        <w:rPr>
          <w:b/>
        </w:rPr>
      </w:pPr>
      <w:r w:rsidRPr="006E35DA">
        <w:rPr>
          <w:b/>
        </w:rPr>
        <w:t>Jobb emésztést eredményez</w:t>
      </w:r>
    </w:p>
    <w:p w14:paraId="4C828D56" w14:textId="77777777" w:rsidR="006E35DA" w:rsidRDefault="006E35DA" w:rsidP="006E35DA">
      <w:r>
        <w:t>A bélben az áramlást serkenti a megfelelő folyadék bevitel, így jobb lesz az emésztésünk.</w:t>
      </w:r>
    </w:p>
    <w:p w14:paraId="4774F4A8" w14:textId="77777777" w:rsidR="006E35DA" w:rsidRDefault="006E35DA" w:rsidP="006E35DA"/>
    <w:p w14:paraId="6CDAB7C1" w14:textId="77777777" w:rsidR="006E35DA" w:rsidRPr="006E35DA" w:rsidRDefault="006E35DA" w:rsidP="006E35DA">
      <w:pPr>
        <w:rPr>
          <w:b/>
        </w:rPr>
      </w:pPr>
      <w:proofErr w:type="gramStart"/>
      <w:r w:rsidRPr="006E35DA">
        <w:rPr>
          <w:b/>
        </w:rPr>
        <w:t>Viszlát</w:t>
      </w:r>
      <w:proofErr w:type="gramEnd"/>
      <w:r w:rsidRPr="006E35DA">
        <w:rPr>
          <w:b/>
        </w:rPr>
        <w:t xml:space="preserve"> mérgek</w:t>
      </w:r>
    </w:p>
    <w:p w14:paraId="1DC86871" w14:textId="77777777" w:rsidR="006E35DA" w:rsidRDefault="006E35DA" w:rsidP="006E35DA">
      <w:r>
        <w:t>Aki magasabb mennyiségű folyadékbevitel segíti a méreganyagok távozását is a szervezetőből, amely jobb közérzetet eredményez, nem mellesleg a fogyásban is jelentős szerepet játszik.</w:t>
      </w:r>
    </w:p>
    <w:p w14:paraId="2C5B7E4F" w14:textId="77777777" w:rsidR="006E35DA" w:rsidRDefault="006E35DA" w:rsidP="006E35DA"/>
    <w:p w14:paraId="4D096C93" w14:textId="77777777" w:rsidR="006E35DA" w:rsidRPr="006E35DA" w:rsidRDefault="006E35DA" w:rsidP="006E35DA">
      <w:pPr>
        <w:rPr>
          <w:b/>
        </w:rPr>
      </w:pPr>
      <w:r w:rsidRPr="006E35DA">
        <w:rPr>
          <w:b/>
        </w:rPr>
        <w:t>Szebb bőr, egészségesebb belső szervek</w:t>
      </w:r>
    </w:p>
    <w:p w14:paraId="7D970F00" w14:textId="77777777" w:rsidR="006E35DA" w:rsidRDefault="006E35DA" w:rsidP="006E35DA">
      <w:r>
        <w:t xml:space="preserve">Ha a szerveink könnyebben működnek, az az arcunkon is meglátszik. Az emberi arc a belső szervek tükre, azaz a bélrendszeri </w:t>
      </w:r>
      <w:proofErr w:type="gramStart"/>
      <w:r>
        <w:t>problémák</w:t>
      </w:r>
      <w:proofErr w:type="gramEnd"/>
      <w:r>
        <w:t xml:space="preserve"> igen gyakran ütköznek ki az arcon. Akinek a szervei rendben vannak és hidratáltak, annak az arcbőre is tiszta és üde. </w:t>
      </w:r>
    </w:p>
    <w:p w14:paraId="1A930137" w14:textId="297957B6" w:rsidR="00FD4315" w:rsidRDefault="00FD4315" w:rsidP="00FD4315"/>
    <w:p w14:paraId="079F01DC" w14:textId="77777777" w:rsidR="00FD4315" w:rsidRPr="008D1B78" w:rsidRDefault="00FD4315" w:rsidP="00FD4315">
      <w:pPr>
        <w:rPr>
          <w:rFonts w:asciiTheme="majorHAnsi" w:hAnsiTheme="majorHAnsi" w:cstheme="majorHAnsi"/>
          <w:b/>
        </w:rPr>
      </w:pPr>
      <w:r w:rsidRPr="008D1B78">
        <w:rPr>
          <w:rFonts w:asciiTheme="majorHAnsi" w:hAnsiTheme="majorHAnsi" w:cstheme="majorHAnsi"/>
          <w:b/>
        </w:rPr>
        <w:t xml:space="preserve">Ez az írás is </w:t>
      </w:r>
      <w:r w:rsidRPr="008D1B78">
        <w:rPr>
          <w:rFonts w:asciiTheme="majorHAnsi" w:eastAsia="Times New Roman" w:hAnsiTheme="majorHAnsi" w:cstheme="majorHAnsi"/>
          <w:b/>
        </w:rPr>
        <w:t xml:space="preserve">a </w:t>
      </w:r>
      <w:r w:rsidRPr="008D1B78">
        <w:rPr>
          <w:rFonts w:asciiTheme="majorHAnsi" w:hAnsiTheme="majorHAnsi" w:cstheme="majorHAnsi"/>
          <w:b/>
          <w:color w:val="29293A"/>
          <w:spacing w:val="7"/>
          <w:shd w:val="clear" w:color="auto" w:fill="FFFFFF"/>
        </w:rPr>
        <w:t xml:space="preserve">Kiskunmajsai </w:t>
      </w:r>
      <w:proofErr w:type="gramStart"/>
      <w:r w:rsidRPr="008D1B78">
        <w:rPr>
          <w:rFonts w:asciiTheme="majorHAnsi" w:hAnsiTheme="majorHAnsi" w:cstheme="majorHAnsi"/>
          <w:b/>
          <w:color w:val="29293A"/>
          <w:spacing w:val="7"/>
          <w:shd w:val="clear" w:color="auto" w:fill="FFFFFF"/>
        </w:rPr>
        <w:t>konzorcium</w:t>
      </w:r>
      <w:proofErr w:type="gramEnd"/>
      <w:r w:rsidRPr="008D1B78">
        <w:rPr>
          <w:rFonts w:asciiTheme="majorHAnsi" w:hAnsiTheme="majorHAnsi" w:cstheme="majorHAnsi"/>
          <w:b/>
          <w:color w:val="29293A"/>
          <w:spacing w:val="7"/>
          <w:shd w:val="clear" w:color="auto" w:fill="FFFFFF"/>
        </w:rPr>
        <w:t xml:space="preserve"> által vezetett humán szolgáltatások fejlesztése térségi szemléletben” című, „EFOP-1.5.3-16-2017-00009” azonosító számú projekt keretein belül</w:t>
      </w:r>
      <w:r w:rsidRPr="008D1B78">
        <w:rPr>
          <w:rFonts w:asciiTheme="majorHAnsi" w:eastAsia="Times New Roman" w:hAnsiTheme="majorHAnsi" w:cstheme="majorHAnsi"/>
          <w:b/>
        </w:rPr>
        <w:t xml:space="preserve"> készült el. </w:t>
      </w:r>
      <w:r w:rsidRPr="008D1B78">
        <w:rPr>
          <w:rFonts w:asciiTheme="majorHAnsi" w:hAnsiTheme="majorHAnsi" w:cstheme="majorHAnsi"/>
          <w:b/>
        </w:rPr>
        <w:t xml:space="preserve">Az </w:t>
      </w:r>
      <w:proofErr w:type="gramStart"/>
      <w:r w:rsidRPr="008D1B78">
        <w:rPr>
          <w:rFonts w:asciiTheme="majorHAnsi" w:hAnsiTheme="majorHAnsi" w:cstheme="majorHAnsi"/>
          <w:b/>
        </w:rPr>
        <w:t>egészséges</w:t>
      </w:r>
      <w:proofErr w:type="gramEnd"/>
      <w:r w:rsidRPr="008D1B78">
        <w:rPr>
          <w:rFonts w:asciiTheme="majorHAnsi" w:hAnsiTheme="majorHAnsi" w:cstheme="majorHAnsi"/>
          <w:b/>
        </w:rPr>
        <w:t xml:space="preserve"> életmód kapcsán további érdekes tartalmak olvashatóak a </w:t>
      </w:r>
      <w:hyperlink r:id="rId9" w:history="1">
        <w:r w:rsidRPr="008D1B78">
          <w:rPr>
            <w:rStyle w:val="Hiperhivatkozs"/>
            <w:rFonts w:asciiTheme="majorHAnsi" w:hAnsiTheme="majorHAnsi" w:cstheme="majorHAnsi"/>
            <w:b/>
          </w:rPr>
          <w:t>www.sportelmenyekbacsban.hu</w:t>
        </w:r>
      </w:hyperlink>
      <w:r w:rsidRPr="008D1B78">
        <w:rPr>
          <w:rFonts w:asciiTheme="majorHAnsi" w:hAnsiTheme="majorHAnsi" w:cstheme="majorHAnsi"/>
          <w:b/>
        </w:rPr>
        <w:t xml:space="preserve"> weboldalra klikkelve.</w:t>
      </w:r>
    </w:p>
    <w:p w14:paraId="1A5E431B" w14:textId="244288A5" w:rsidR="006B6543" w:rsidRPr="00FD4315" w:rsidRDefault="006B6543" w:rsidP="0048580F">
      <w:pPr>
        <w:rPr>
          <w:sz w:val="24"/>
          <w:szCs w:val="24"/>
        </w:rPr>
      </w:pPr>
      <w:bookmarkStart w:id="0" w:name="_GoBack"/>
      <w:bookmarkEnd w:id="0"/>
    </w:p>
    <w:sectPr w:rsidR="006B6543" w:rsidRPr="00FD4315" w:rsidSect="00E51DD2">
      <w:headerReference w:type="default" r:id="rId10"/>
      <w:footerReference w:type="default" r:id="rId11"/>
      <w:pgSz w:w="11906" w:h="16838"/>
      <w:pgMar w:top="851" w:right="851" w:bottom="851" w:left="85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5B602" w14:textId="77777777" w:rsidR="00140E08" w:rsidRDefault="00140E08" w:rsidP="00556D48">
      <w:pPr>
        <w:spacing w:after="0" w:line="240" w:lineRule="auto"/>
      </w:pPr>
      <w:r>
        <w:separator/>
      </w:r>
    </w:p>
  </w:endnote>
  <w:endnote w:type="continuationSeparator" w:id="0">
    <w:p w14:paraId="795A6CD5" w14:textId="77777777" w:rsidR="00140E08" w:rsidRDefault="00140E08" w:rsidP="0055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A5F0D" w14:textId="6895F38D" w:rsidR="006B6543" w:rsidRPr="00F02F6F" w:rsidRDefault="00A33228" w:rsidP="00E51DD2">
    <w:pPr>
      <w:spacing w:after="0" w:line="240" w:lineRule="auto"/>
      <w:rPr>
        <w:b/>
        <w:color w:val="1F497D" w:themeColor="text2"/>
        <w:sz w:val="24"/>
        <w:szCs w:val="24"/>
      </w:rPr>
    </w:pPr>
    <w:r>
      <w:rPr>
        <w:b/>
        <w:color w:val="1F497D" w:themeColor="text2"/>
        <w:sz w:val="24"/>
        <w:szCs w:val="24"/>
      </w:rPr>
      <w:t>EFOP-1.5.3-16-2017-00009</w:t>
    </w:r>
  </w:p>
  <w:p w14:paraId="17E6DDBD" w14:textId="77777777" w:rsidR="00A33228" w:rsidRDefault="00A33228" w:rsidP="00A33228">
    <w:pPr>
      <w:spacing w:after="0" w:line="240" w:lineRule="auto"/>
      <w:rPr>
        <w:color w:val="1F497D" w:themeColor="text2"/>
        <w:spacing w:val="7"/>
        <w:sz w:val="24"/>
        <w:szCs w:val="24"/>
        <w:shd w:val="clear" w:color="auto" w:fill="FFFFFF"/>
      </w:rPr>
    </w:pPr>
    <w:r w:rsidRPr="00A33228">
      <w:rPr>
        <w:color w:val="1F497D" w:themeColor="text2"/>
        <w:spacing w:val="7"/>
        <w:sz w:val="24"/>
        <w:szCs w:val="24"/>
        <w:shd w:val="clear" w:color="auto" w:fill="FFFFFF"/>
      </w:rPr>
      <w:t xml:space="preserve">„A kiskunmajsai </w:t>
    </w:r>
    <w:proofErr w:type="gramStart"/>
    <w:r w:rsidRPr="00A33228">
      <w:rPr>
        <w:color w:val="1F497D" w:themeColor="text2"/>
        <w:spacing w:val="7"/>
        <w:sz w:val="24"/>
        <w:szCs w:val="24"/>
        <w:shd w:val="clear" w:color="auto" w:fill="FFFFFF"/>
      </w:rPr>
      <w:t>konzorcium</w:t>
    </w:r>
    <w:proofErr w:type="gramEnd"/>
    <w:r w:rsidRPr="00A33228">
      <w:rPr>
        <w:color w:val="1F497D" w:themeColor="text2"/>
        <w:spacing w:val="7"/>
        <w:sz w:val="24"/>
        <w:szCs w:val="24"/>
        <w:shd w:val="clear" w:color="auto" w:fill="FFFFFF"/>
      </w:rPr>
      <w:t xml:space="preserve"> által vezetett </w:t>
    </w:r>
  </w:p>
  <w:p w14:paraId="77839709" w14:textId="51CBF0EF" w:rsidR="00556D48" w:rsidRPr="00A33228" w:rsidRDefault="00A33228" w:rsidP="00A33228">
    <w:pPr>
      <w:spacing w:after="0" w:line="240" w:lineRule="auto"/>
      <w:rPr>
        <w:b/>
        <w:bCs/>
        <w:color w:val="1F497D" w:themeColor="text2"/>
        <w:sz w:val="24"/>
        <w:szCs w:val="24"/>
      </w:rPr>
    </w:pPr>
    <w:proofErr w:type="gramStart"/>
    <w:r w:rsidRPr="00A33228">
      <w:rPr>
        <w:color w:val="1F497D" w:themeColor="text2"/>
        <w:spacing w:val="7"/>
        <w:sz w:val="24"/>
        <w:szCs w:val="24"/>
        <w:shd w:val="clear" w:color="auto" w:fill="FFFFFF"/>
      </w:rPr>
      <w:t>humán</w:t>
    </w:r>
    <w:proofErr w:type="gramEnd"/>
    <w:r w:rsidRPr="00A33228">
      <w:rPr>
        <w:color w:val="1F497D" w:themeColor="text2"/>
        <w:spacing w:val="7"/>
        <w:sz w:val="24"/>
        <w:szCs w:val="24"/>
        <w:shd w:val="clear" w:color="auto" w:fill="FFFFFF"/>
      </w:rPr>
      <w:t xml:space="preserve"> szolgáltatások fejlesztése térségi szemléletben”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3BF02" w14:textId="77777777" w:rsidR="00140E08" w:rsidRDefault="00140E08" w:rsidP="00556D48">
      <w:pPr>
        <w:spacing w:after="0" w:line="240" w:lineRule="auto"/>
      </w:pPr>
      <w:r>
        <w:separator/>
      </w:r>
    </w:p>
  </w:footnote>
  <w:footnote w:type="continuationSeparator" w:id="0">
    <w:p w14:paraId="28EC58C8" w14:textId="77777777" w:rsidR="00140E08" w:rsidRDefault="00140E08" w:rsidP="00556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8C6A2" w14:textId="66D1F22D" w:rsidR="00556D48" w:rsidRDefault="00556D48">
    <w:pPr>
      <w:pStyle w:val="lfej"/>
    </w:pPr>
    <w:r>
      <w:rPr>
        <w:noProof/>
      </w:rPr>
      <w:drawing>
        <wp:anchor distT="0" distB="0" distL="0" distR="0" simplePos="0" relativeHeight="251661312" behindDoc="0" locked="0" layoutInCell="1" allowOverlap="1" wp14:anchorId="1F449C30" wp14:editId="1CA94023">
          <wp:simplePos x="0" y="0"/>
          <wp:positionH relativeFrom="margin">
            <wp:posOffset>-320040</wp:posOffset>
          </wp:positionH>
          <wp:positionV relativeFrom="paragraph">
            <wp:posOffset>-227330</wp:posOffset>
          </wp:positionV>
          <wp:extent cx="1924050" cy="747395"/>
          <wp:effectExtent l="0" t="0" r="0" b="0"/>
          <wp:wrapSquare wrapText="bothSides" distT="0" distB="0" distL="0" distR="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924050" cy="7473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F37A2"/>
    <w:multiLevelType w:val="hybridMultilevel"/>
    <w:tmpl w:val="4B9023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49B4E65"/>
    <w:multiLevelType w:val="multilevel"/>
    <w:tmpl w:val="80E07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4A"/>
    <w:rsid w:val="00097AF8"/>
    <w:rsid w:val="000A4E18"/>
    <w:rsid w:val="00140E08"/>
    <w:rsid w:val="001C4E94"/>
    <w:rsid w:val="001F38E5"/>
    <w:rsid w:val="00200F94"/>
    <w:rsid w:val="00212E9A"/>
    <w:rsid w:val="002C4F52"/>
    <w:rsid w:val="003914D7"/>
    <w:rsid w:val="003B6CA0"/>
    <w:rsid w:val="003F0705"/>
    <w:rsid w:val="0044141E"/>
    <w:rsid w:val="0048580F"/>
    <w:rsid w:val="00556D48"/>
    <w:rsid w:val="00647FA1"/>
    <w:rsid w:val="006B6543"/>
    <w:rsid w:val="006E35DA"/>
    <w:rsid w:val="0089225D"/>
    <w:rsid w:val="008D1D94"/>
    <w:rsid w:val="009C643B"/>
    <w:rsid w:val="009F207A"/>
    <w:rsid w:val="00A33228"/>
    <w:rsid w:val="00A942BB"/>
    <w:rsid w:val="00A96752"/>
    <w:rsid w:val="00B26D15"/>
    <w:rsid w:val="00B65B4D"/>
    <w:rsid w:val="00BE7B0C"/>
    <w:rsid w:val="00C93EFE"/>
    <w:rsid w:val="00E51DD2"/>
    <w:rsid w:val="00F02F6F"/>
    <w:rsid w:val="00F7284A"/>
    <w:rsid w:val="00F75A7A"/>
    <w:rsid w:val="00FD43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8EB09"/>
  <w15:docId w15:val="{056B3CF5-2F01-4ADD-B108-D127CF37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paragraph" w:styleId="Buborkszveg">
    <w:name w:val="Balloon Text"/>
    <w:basedOn w:val="Norml"/>
    <w:link w:val="BuborkszvegChar"/>
    <w:uiPriority w:val="99"/>
    <w:semiHidden/>
    <w:unhideWhenUsed/>
    <w:rsid w:val="00B26D1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26D15"/>
    <w:rPr>
      <w:rFonts w:ascii="Segoe UI" w:hAnsi="Segoe UI" w:cs="Segoe UI"/>
      <w:sz w:val="18"/>
      <w:szCs w:val="18"/>
    </w:rPr>
  </w:style>
  <w:style w:type="paragraph" w:styleId="lfej">
    <w:name w:val="header"/>
    <w:basedOn w:val="Norml"/>
    <w:link w:val="lfejChar"/>
    <w:uiPriority w:val="99"/>
    <w:unhideWhenUsed/>
    <w:rsid w:val="00556D48"/>
    <w:pPr>
      <w:tabs>
        <w:tab w:val="center" w:pos="4536"/>
        <w:tab w:val="right" w:pos="9072"/>
      </w:tabs>
      <w:spacing w:after="0" w:line="240" w:lineRule="auto"/>
    </w:pPr>
  </w:style>
  <w:style w:type="character" w:customStyle="1" w:styleId="lfejChar">
    <w:name w:val="Élőfej Char"/>
    <w:basedOn w:val="Bekezdsalapbettpusa"/>
    <w:link w:val="lfej"/>
    <w:uiPriority w:val="99"/>
    <w:rsid w:val="00556D48"/>
  </w:style>
  <w:style w:type="paragraph" w:styleId="llb">
    <w:name w:val="footer"/>
    <w:basedOn w:val="Norml"/>
    <w:link w:val="llbChar"/>
    <w:uiPriority w:val="99"/>
    <w:unhideWhenUsed/>
    <w:rsid w:val="00556D48"/>
    <w:pPr>
      <w:tabs>
        <w:tab w:val="center" w:pos="4536"/>
        <w:tab w:val="right" w:pos="9072"/>
      </w:tabs>
      <w:spacing w:after="0" w:line="240" w:lineRule="auto"/>
    </w:pPr>
  </w:style>
  <w:style w:type="character" w:customStyle="1" w:styleId="llbChar">
    <w:name w:val="Élőláb Char"/>
    <w:basedOn w:val="Bekezdsalapbettpusa"/>
    <w:link w:val="llb"/>
    <w:uiPriority w:val="99"/>
    <w:rsid w:val="00556D48"/>
  </w:style>
  <w:style w:type="character" w:styleId="Hiperhivatkozs">
    <w:name w:val="Hyperlink"/>
    <w:basedOn w:val="Bekezdsalapbettpusa"/>
    <w:uiPriority w:val="99"/>
    <w:unhideWhenUsed/>
    <w:rsid w:val="00F75A7A"/>
    <w:rPr>
      <w:color w:val="0000FF" w:themeColor="hyperlink"/>
      <w:u w:val="single"/>
    </w:rPr>
  </w:style>
  <w:style w:type="character" w:customStyle="1" w:styleId="UnresolvedMention">
    <w:name w:val="Unresolved Mention"/>
    <w:basedOn w:val="Bekezdsalapbettpusa"/>
    <w:uiPriority w:val="99"/>
    <w:semiHidden/>
    <w:unhideWhenUsed/>
    <w:rsid w:val="00F75A7A"/>
    <w:rPr>
      <w:color w:val="605E5C"/>
      <w:shd w:val="clear" w:color="auto" w:fill="E1DFDD"/>
    </w:rPr>
  </w:style>
  <w:style w:type="character" w:styleId="Mrltotthiperhivatkozs">
    <w:name w:val="FollowedHyperlink"/>
    <w:basedOn w:val="Bekezdsalapbettpusa"/>
    <w:uiPriority w:val="99"/>
    <w:semiHidden/>
    <w:unhideWhenUsed/>
    <w:rsid w:val="00F75A7A"/>
    <w:rPr>
      <w:color w:val="800080" w:themeColor="followedHyperlink"/>
      <w:u w:val="single"/>
    </w:rPr>
  </w:style>
  <w:style w:type="paragraph" w:styleId="Listaszerbekezds">
    <w:name w:val="List Paragraph"/>
    <w:basedOn w:val="Norml"/>
    <w:uiPriority w:val="34"/>
    <w:qFormat/>
    <w:rsid w:val="00FD4315"/>
    <w:pPr>
      <w:spacing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996163">
      <w:bodyDiv w:val="1"/>
      <w:marLeft w:val="0"/>
      <w:marRight w:val="0"/>
      <w:marTop w:val="0"/>
      <w:marBottom w:val="0"/>
      <w:divBdr>
        <w:top w:val="none" w:sz="0" w:space="0" w:color="auto"/>
        <w:left w:val="none" w:sz="0" w:space="0" w:color="auto"/>
        <w:bottom w:val="none" w:sz="0" w:space="0" w:color="auto"/>
        <w:right w:val="none" w:sz="0" w:space="0" w:color="auto"/>
      </w:divBdr>
      <w:divsChild>
        <w:div w:id="1138693609">
          <w:marLeft w:val="0"/>
          <w:marRight w:val="0"/>
          <w:marTop w:val="0"/>
          <w:marBottom w:val="0"/>
          <w:divBdr>
            <w:top w:val="none" w:sz="0" w:space="0" w:color="auto"/>
            <w:left w:val="none" w:sz="0" w:space="0" w:color="auto"/>
            <w:bottom w:val="none" w:sz="0" w:space="0" w:color="auto"/>
            <w:right w:val="none" w:sz="0" w:space="0" w:color="auto"/>
          </w:divBdr>
        </w:div>
        <w:div w:id="4675501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ortelmenyekbacsban.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60D4E-91A5-4348-AB23-AB47C889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390</Words>
  <Characters>2693</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18</cp:revision>
  <dcterms:created xsi:type="dcterms:W3CDTF">2019-11-14T10:07:00Z</dcterms:created>
  <dcterms:modified xsi:type="dcterms:W3CDTF">2020-03-13T05:00:00Z</dcterms:modified>
</cp:coreProperties>
</file>