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0137" w14:textId="75EDF8B7" w:rsidR="00FD4315" w:rsidRDefault="00FD4315" w:rsidP="00FD4315">
      <w:pPr>
        <w:rPr>
          <w:b/>
          <w:sz w:val="28"/>
          <w:szCs w:val="28"/>
        </w:rPr>
      </w:pPr>
    </w:p>
    <w:p w14:paraId="48B15E9C" w14:textId="77777777" w:rsidR="005D47E4" w:rsidRDefault="005D47E4" w:rsidP="005D47E4">
      <w:pPr>
        <w:jc w:val="center"/>
        <w:rPr>
          <w:b/>
          <w:sz w:val="28"/>
          <w:szCs w:val="28"/>
        </w:rPr>
      </w:pPr>
      <w:r w:rsidRPr="000F349E">
        <w:rPr>
          <w:b/>
          <w:sz w:val="28"/>
          <w:szCs w:val="28"/>
        </w:rPr>
        <w:t>Erős túlsúly = komolyabb betegségek?</w:t>
      </w:r>
    </w:p>
    <w:p w14:paraId="578762D6" w14:textId="77777777" w:rsidR="005D47E4" w:rsidRDefault="005D47E4" w:rsidP="005D47E4">
      <w:pPr>
        <w:jc w:val="center"/>
        <w:rPr>
          <w:b/>
          <w:sz w:val="28"/>
          <w:szCs w:val="28"/>
        </w:rPr>
      </w:pPr>
    </w:p>
    <w:p w14:paraId="7FE77DA3" w14:textId="77777777" w:rsidR="005D47E4" w:rsidRDefault="005D47E4" w:rsidP="005D47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12D525" wp14:editId="6B879C8B">
            <wp:extent cx="3876675" cy="39450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go-an-app-for-plus-size-people-gMCDp-ndgK8-unspl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574" cy="39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C482" w14:textId="77777777" w:rsidR="005D47E4" w:rsidRPr="007B3DC3" w:rsidRDefault="005D47E4" w:rsidP="005D47E4">
      <w:pPr>
        <w:jc w:val="center"/>
      </w:pPr>
      <w:hyperlink r:id="rId9" w:history="1">
        <w:r w:rsidRPr="007B3DC3">
          <w:rPr>
            <w:rStyle w:val="Hiperhivatkozs"/>
          </w:rPr>
          <w:t>www.unsplash.com</w:t>
        </w:r>
      </w:hyperlink>
      <w:r w:rsidRPr="007B3DC3">
        <w:t xml:space="preserve"> / AllGo</w:t>
      </w:r>
    </w:p>
    <w:p w14:paraId="1A3E9774" w14:textId="77777777" w:rsidR="005D47E4" w:rsidRDefault="005D47E4" w:rsidP="005D47E4"/>
    <w:p w14:paraId="6E450A17" w14:textId="77777777" w:rsidR="005D47E4" w:rsidRDefault="005D47E4" w:rsidP="005D47E4">
      <w:r>
        <w:t>Általánosan megállapítható, hogy azok az emberek, akik jelentős túlsúllyal küzdenek, náluk sokkal több és komolyabb betegség kimutatható, mint vékonyabb társaiknál.</w:t>
      </w:r>
    </w:p>
    <w:p w14:paraId="69A10319" w14:textId="77777777" w:rsidR="005D47E4" w:rsidRDefault="005D47E4" w:rsidP="005D47E4">
      <w:r>
        <w:t>Vajon mi ennek az oka?</w:t>
      </w:r>
    </w:p>
    <w:p w14:paraId="6100C1E7" w14:textId="77777777" w:rsidR="005D47E4" w:rsidRDefault="005D47E4" w:rsidP="005D47E4">
      <w:r>
        <w:t xml:space="preserve">A magyarázat egészen egyszerű: </w:t>
      </w:r>
    </w:p>
    <w:p w14:paraId="751BA35D" w14:textId="77777777" w:rsidR="005D47E4" w:rsidRDefault="005D47E4" w:rsidP="005D47E4">
      <w:r>
        <w:t xml:space="preserve">Elhízáskor a testben elszaporodik a zsírszövet, amelynek ugyanolyan ellátásra van szüksége, mint a testünk többi szövetének. Ahogy megnő a testben az oxigén és a tápanyag igény, úgy nő a keringetni szükséges vér mennyisége. Ezzel arányosan nő az artériák falára eső nyomás is. </w:t>
      </w:r>
    </w:p>
    <w:p w14:paraId="40572EEE" w14:textId="77777777" w:rsidR="005D47E4" w:rsidRDefault="005D47E4" w:rsidP="005D47E4">
      <w:r>
        <w:t>Ezzel nem ér véget a káros hatások sora, mivel a vér inzulin szintje általában arányosan nő a testtömeg emelkedésével. Az inzulinszint emelkedése megvastagítja a verőerek falát és ennek az az eredménye, hogy a vérnyomás is magas(abb) lesz.</w:t>
      </w:r>
    </w:p>
    <w:p w14:paraId="6BB03BF2" w14:textId="77777777" w:rsidR="005D47E4" w:rsidRDefault="005D47E4" w:rsidP="005D47E4">
      <w:r>
        <w:t xml:space="preserve">A 2-es típusú cukorbetegség kialakulásának egyik fő oka az elhízás. Amikor ennek olyan fokú a mértéke, akkor a zsírszövetek érzéketlenné teszik a szervezetet az inzulinnal szemben, így az nem tud felszívódni és a vérben marad. Ebből teljesen egyértelmű, hogy miért is magas ennek a típusú betegségnek az esetében az egyén vércukorszintje. </w:t>
      </w:r>
    </w:p>
    <w:p w14:paraId="62F8AACC" w14:textId="77777777" w:rsidR="005D47E4" w:rsidRDefault="005D47E4" w:rsidP="005D47E4">
      <w:r>
        <w:t xml:space="preserve">A következő lépés általában a vérzsír-, és vér-koleszterinszintjének megemelkedése. </w:t>
      </w:r>
    </w:p>
    <w:p w14:paraId="6955FE61" w14:textId="77777777" w:rsidR="005D47E4" w:rsidRDefault="005D47E4" w:rsidP="005D47E4"/>
    <w:p w14:paraId="3A45F8D7" w14:textId="77777777" w:rsidR="005D47E4" w:rsidRDefault="005D47E4" w:rsidP="005D47E4"/>
    <w:p w14:paraId="78BD45EC" w14:textId="230CB9F0" w:rsidR="005D47E4" w:rsidRDefault="005D47E4" w:rsidP="005D47E4">
      <w:r>
        <w:t xml:space="preserve">Egy norvég kutatásban azt is megállapították, hogy a túlevése egyfajta stresszt vált ki a szervezetben, amely gyulladást okoz és az évek folyamán folyamatosan roncsolja a szöveteket. Ez a gyulladás is kedveztőlen hatású, továbbá a túlzott mennyiségben bevitt étel összezavarja a testünk rendszerét és így az immunrendszer legyengül, védtelenebbé válunk a betegségekkel szemben. </w:t>
      </w:r>
    </w:p>
    <w:p w14:paraId="10306B91" w14:textId="77777777" w:rsidR="005D47E4" w:rsidRDefault="005D47E4" w:rsidP="005D47E4">
      <w:r>
        <w:t xml:space="preserve">Tehát a túlsúly, az elhízás nemcsak a megjelenésünk miatt kerülendő, hanem az egészségünkre gyakorolt kedvezőtlen hatásai miatt is. A leggyakoribb betegségek, vagy problémák a túlsúly miatt: érelmeszesedés, stroke, szívroham, epehólyag betegségei, daganatos betegségek kialakulása, fogamzásképtelenség, magas vérnyomás, vércukorbetegség.  </w:t>
      </w:r>
    </w:p>
    <w:p w14:paraId="2C9B64D5" w14:textId="77777777" w:rsidR="005D47E4" w:rsidRDefault="005D47E4" w:rsidP="005D47E4"/>
    <w:p w14:paraId="06D43571" w14:textId="358EAE0D" w:rsidR="005D47E4" w:rsidRDefault="005D47E4" w:rsidP="005D47E4">
      <w:r>
        <w:t xml:space="preserve">Programunk keretében több hasznos cikk is található az egészéges életmóddal kapcsolatban. </w:t>
      </w:r>
      <w:bookmarkStart w:id="0" w:name="_GoBack"/>
      <w:bookmarkEnd w:id="0"/>
    </w:p>
    <w:p w14:paraId="456B8163" w14:textId="77777777" w:rsidR="005D47E4" w:rsidRDefault="005D47E4" w:rsidP="00FD4315"/>
    <w:p w14:paraId="079F01DC" w14:textId="77777777" w:rsidR="00FD4315" w:rsidRPr="008D1B78" w:rsidRDefault="00FD4315" w:rsidP="00FD4315">
      <w:pPr>
        <w:rPr>
          <w:rFonts w:asciiTheme="majorHAnsi" w:hAnsiTheme="majorHAnsi" w:cstheme="majorHAnsi"/>
          <w:b/>
        </w:rPr>
      </w:pPr>
      <w:r w:rsidRPr="008D1B78">
        <w:rPr>
          <w:rFonts w:asciiTheme="majorHAnsi" w:hAnsiTheme="majorHAnsi" w:cstheme="majorHAnsi"/>
          <w:b/>
        </w:rPr>
        <w:t xml:space="preserve">Ez az írás is </w:t>
      </w:r>
      <w:r w:rsidRPr="008D1B78">
        <w:rPr>
          <w:rFonts w:asciiTheme="majorHAnsi" w:eastAsia="Times New Roman" w:hAnsiTheme="majorHAnsi" w:cstheme="majorHAnsi"/>
          <w:b/>
        </w:rPr>
        <w:t xml:space="preserve">a </w:t>
      </w:r>
      <w:r w:rsidRPr="008D1B78">
        <w:rPr>
          <w:rFonts w:asciiTheme="majorHAnsi" w:hAnsiTheme="majorHAnsi" w:cstheme="majorHAnsi"/>
          <w:b/>
          <w:color w:val="29293A"/>
          <w:spacing w:val="7"/>
          <w:shd w:val="clear" w:color="auto" w:fill="FFFFFF"/>
        </w:rPr>
        <w:t>Kiskunmajsai konzorcium által vezetett humán szolgáltatások fejlesztése térségi szemléletben” című, „EFOP-1.5.3-16-2017-00009” azonosító számú projekt keretein belül</w:t>
      </w:r>
      <w:r w:rsidRPr="008D1B78">
        <w:rPr>
          <w:rFonts w:asciiTheme="majorHAnsi" w:eastAsia="Times New Roman" w:hAnsiTheme="majorHAnsi" w:cstheme="majorHAnsi"/>
          <w:b/>
        </w:rPr>
        <w:t xml:space="preserve"> készült el. </w:t>
      </w:r>
      <w:r w:rsidRPr="008D1B78">
        <w:rPr>
          <w:rFonts w:asciiTheme="majorHAnsi" w:hAnsiTheme="majorHAnsi" w:cstheme="majorHAnsi"/>
          <w:b/>
        </w:rPr>
        <w:t xml:space="preserve">Az egészséges életmód kapcsán további érdekes tartalmak olvashatóak a </w:t>
      </w:r>
      <w:hyperlink r:id="rId10" w:history="1">
        <w:r w:rsidRPr="008D1B78">
          <w:rPr>
            <w:rStyle w:val="Hiperhivatkozs"/>
            <w:rFonts w:asciiTheme="majorHAnsi" w:hAnsiTheme="majorHAnsi" w:cstheme="majorHAnsi"/>
            <w:b/>
          </w:rPr>
          <w:t>www.sportelmenyekbacsban.hu</w:t>
        </w:r>
      </w:hyperlink>
      <w:r w:rsidRPr="008D1B78">
        <w:rPr>
          <w:rFonts w:asciiTheme="majorHAnsi" w:hAnsiTheme="majorHAnsi" w:cstheme="majorHAnsi"/>
          <w:b/>
        </w:rPr>
        <w:t xml:space="preserve"> weboldalra klikkelve.</w:t>
      </w:r>
    </w:p>
    <w:p w14:paraId="1A5E431B" w14:textId="244288A5" w:rsidR="006B6543" w:rsidRPr="00FD4315" w:rsidRDefault="006B6543" w:rsidP="0048580F">
      <w:pPr>
        <w:rPr>
          <w:sz w:val="24"/>
          <w:szCs w:val="24"/>
        </w:rPr>
      </w:pPr>
    </w:p>
    <w:sectPr w:rsidR="006B6543" w:rsidRPr="00FD4315" w:rsidSect="00E51DD2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7B3C" w14:textId="77777777" w:rsidR="00BA6553" w:rsidRDefault="00BA6553" w:rsidP="00556D48">
      <w:pPr>
        <w:spacing w:after="0" w:line="240" w:lineRule="auto"/>
      </w:pPr>
      <w:r>
        <w:separator/>
      </w:r>
    </w:p>
  </w:endnote>
  <w:endnote w:type="continuationSeparator" w:id="0">
    <w:p w14:paraId="5653B5FF" w14:textId="77777777" w:rsidR="00BA6553" w:rsidRDefault="00BA6553" w:rsidP="0055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5F0D" w14:textId="6895F38D" w:rsidR="006B6543" w:rsidRPr="00F02F6F" w:rsidRDefault="00A33228" w:rsidP="00E51DD2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>EFOP-1.5.3-16-2017-00009</w:t>
    </w:r>
  </w:p>
  <w:p w14:paraId="17E6DDBD" w14:textId="77777777" w:rsidR="00A33228" w:rsidRDefault="00A33228" w:rsidP="00A33228">
    <w:pPr>
      <w:spacing w:after="0" w:line="240" w:lineRule="auto"/>
      <w:rPr>
        <w:color w:val="1F497D" w:themeColor="text2"/>
        <w:spacing w:val="7"/>
        <w:sz w:val="24"/>
        <w:szCs w:val="24"/>
        <w:shd w:val="clear" w:color="auto" w:fill="FFFFFF"/>
      </w:rPr>
    </w:pPr>
    <w:r w:rsidRPr="00A33228">
      <w:rPr>
        <w:color w:val="1F497D" w:themeColor="text2"/>
        <w:spacing w:val="7"/>
        <w:sz w:val="24"/>
        <w:szCs w:val="24"/>
        <w:shd w:val="clear" w:color="auto" w:fill="FFFFFF"/>
      </w:rPr>
      <w:t xml:space="preserve">„A kiskunmajsai konzorcium által vezetett </w:t>
    </w:r>
  </w:p>
  <w:p w14:paraId="77839709" w14:textId="51CBF0EF" w:rsidR="00556D48" w:rsidRPr="00A33228" w:rsidRDefault="00A33228" w:rsidP="00A33228">
    <w:pPr>
      <w:spacing w:after="0" w:line="240" w:lineRule="auto"/>
      <w:rPr>
        <w:b/>
        <w:bCs/>
        <w:color w:val="1F497D" w:themeColor="text2"/>
        <w:sz w:val="24"/>
        <w:szCs w:val="24"/>
      </w:rPr>
    </w:pPr>
    <w:r w:rsidRPr="00A33228">
      <w:rPr>
        <w:color w:val="1F497D" w:themeColor="text2"/>
        <w:spacing w:val="7"/>
        <w:sz w:val="24"/>
        <w:szCs w:val="24"/>
        <w:shd w:val="clear" w:color="auto" w:fill="FFFFFF"/>
      </w:rPr>
      <w:t>humán szolgáltatások fejlesztése térségi szemléletben”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F37A0" w14:textId="77777777" w:rsidR="00BA6553" w:rsidRDefault="00BA6553" w:rsidP="00556D48">
      <w:pPr>
        <w:spacing w:after="0" w:line="240" w:lineRule="auto"/>
      </w:pPr>
      <w:r>
        <w:separator/>
      </w:r>
    </w:p>
  </w:footnote>
  <w:footnote w:type="continuationSeparator" w:id="0">
    <w:p w14:paraId="0DCCEED3" w14:textId="77777777" w:rsidR="00BA6553" w:rsidRDefault="00BA6553" w:rsidP="0055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C6A2" w14:textId="66D1F22D" w:rsidR="00556D48" w:rsidRDefault="00556D48">
    <w:pPr>
      <w:pStyle w:val="lfej"/>
    </w:pPr>
    <w:r>
      <w:rPr>
        <w:noProof/>
      </w:rPr>
      <w:drawing>
        <wp:anchor distT="0" distB="0" distL="0" distR="0" simplePos="0" relativeHeight="251661312" behindDoc="0" locked="0" layoutInCell="1" allowOverlap="1" wp14:anchorId="1F449C30" wp14:editId="1CA94023">
          <wp:simplePos x="0" y="0"/>
          <wp:positionH relativeFrom="margin">
            <wp:posOffset>-320040</wp:posOffset>
          </wp:positionH>
          <wp:positionV relativeFrom="paragraph">
            <wp:posOffset>-227330</wp:posOffset>
          </wp:positionV>
          <wp:extent cx="1924050" cy="747395"/>
          <wp:effectExtent l="0" t="0" r="0" b="0"/>
          <wp:wrapSquare wrapText="bothSides" distT="0" distB="0" distL="0" distR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7A2"/>
    <w:multiLevelType w:val="hybridMultilevel"/>
    <w:tmpl w:val="4B902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4E65"/>
    <w:multiLevelType w:val="multilevel"/>
    <w:tmpl w:val="80E07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4A"/>
    <w:rsid w:val="00097AF8"/>
    <w:rsid w:val="000A4E18"/>
    <w:rsid w:val="00140E08"/>
    <w:rsid w:val="001C4E94"/>
    <w:rsid w:val="001F38E5"/>
    <w:rsid w:val="00200F94"/>
    <w:rsid w:val="00212E9A"/>
    <w:rsid w:val="002C4F52"/>
    <w:rsid w:val="003914D7"/>
    <w:rsid w:val="003B6CA0"/>
    <w:rsid w:val="003F0705"/>
    <w:rsid w:val="0044141E"/>
    <w:rsid w:val="0048580F"/>
    <w:rsid w:val="00556D48"/>
    <w:rsid w:val="005D47E4"/>
    <w:rsid w:val="00647FA1"/>
    <w:rsid w:val="006B6543"/>
    <w:rsid w:val="006E35DA"/>
    <w:rsid w:val="0089225D"/>
    <w:rsid w:val="008D1D94"/>
    <w:rsid w:val="009C643B"/>
    <w:rsid w:val="009F207A"/>
    <w:rsid w:val="00A33228"/>
    <w:rsid w:val="00A942BB"/>
    <w:rsid w:val="00A96752"/>
    <w:rsid w:val="00B26D15"/>
    <w:rsid w:val="00B65B4D"/>
    <w:rsid w:val="00BA6553"/>
    <w:rsid w:val="00BE7B0C"/>
    <w:rsid w:val="00C93EFE"/>
    <w:rsid w:val="00E51DD2"/>
    <w:rsid w:val="00F02F6F"/>
    <w:rsid w:val="00F7284A"/>
    <w:rsid w:val="00F75A7A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EB09"/>
  <w15:docId w15:val="{056B3CF5-2F01-4ADD-B108-D127CF3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D1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5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D48"/>
  </w:style>
  <w:style w:type="paragraph" w:styleId="llb">
    <w:name w:val="footer"/>
    <w:basedOn w:val="Norml"/>
    <w:link w:val="llbChar"/>
    <w:uiPriority w:val="99"/>
    <w:unhideWhenUsed/>
    <w:rsid w:val="0055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D48"/>
  </w:style>
  <w:style w:type="character" w:styleId="Hiperhivatkozs">
    <w:name w:val="Hyperlink"/>
    <w:basedOn w:val="Bekezdsalapbettpusa"/>
    <w:uiPriority w:val="99"/>
    <w:unhideWhenUsed/>
    <w:rsid w:val="00F75A7A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75A7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5A7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D43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elmenyekbacsban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plas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7CE1-B26A-4367-A9E8-C01C0780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19</cp:revision>
  <dcterms:created xsi:type="dcterms:W3CDTF">2019-11-14T10:07:00Z</dcterms:created>
  <dcterms:modified xsi:type="dcterms:W3CDTF">2020-03-30T13:55:00Z</dcterms:modified>
</cp:coreProperties>
</file>